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09" w:rsidRPr="00451809" w:rsidRDefault="00451809" w:rsidP="00451809">
      <w:pPr>
        <w:pBdr>
          <w:bottom w:val="single" w:sz="6" w:space="2" w:color="C4C4C4"/>
        </w:pBdr>
        <w:spacing w:before="360" w:after="100" w:afterAutospacing="1" w:line="375" w:lineRule="atLeast"/>
        <w:jc w:val="center"/>
        <w:outlineLvl w:val="0"/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</w:pPr>
      <w:r w:rsidRPr="00451809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 xml:space="preserve">Caciocavallo </w:t>
      </w:r>
      <w:proofErr w:type="spellStart"/>
      <w:r w:rsidRPr="00451809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>irpino</w:t>
      </w:r>
      <w:proofErr w:type="spellEnd"/>
      <w:r w:rsidRPr="00451809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 xml:space="preserve"> di grotta</w:t>
      </w:r>
    </w:p>
    <w:p w:rsidR="00451809" w:rsidRPr="00451809" w:rsidRDefault="00451809" w:rsidP="00451809">
      <w:pPr>
        <w:spacing w:before="100" w:beforeAutospacing="1" w:after="150" w:line="242" w:lineRule="atLeast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4762500" cy="3571875"/>
            <wp:effectExtent l="19050" t="0" r="0" b="0"/>
            <wp:docPr id="1" name="Immagine 1" descr="caciocavallo irpino di gr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iocavallo irpino di grot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09" w:rsidRPr="00451809" w:rsidRDefault="00451809" w:rsidP="00451809">
      <w:pPr>
        <w:shd w:val="clear" w:color="auto" w:fill="D8FFB2"/>
        <w:spacing w:before="100" w:beforeAutospacing="1" w:after="150" w:line="242" w:lineRule="atLeast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451809">
        <w:rPr>
          <w:rFonts w:ascii="Verdana" w:eastAsia="Times New Roman" w:hAnsi="Verdana" w:cs="Times New Roman"/>
          <w:b/>
          <w:bCs/>
          <w:i/>
          <w:iCs/>
          <w:color w:val="404040"/>
          <w:sz w:val="17"/>
          <w:lang w:eastAsia="it-IT"/>
        </w:rPr>
        <w:t>Zona di produzione: </w:t>
      </w:r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>Aree montane della Valle dell’</w:t>
      </w:r>
      <w:proofErr w:type="spellStart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>Ufita</w:t>
      </w:r>
      <w:proofErr w:type="spellEnd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>, Valle dell’</w:t>
      </w:r>
      <w:proofErr w:type="spellStart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>Ofanto</w:t>
      </w:r>
      <w:proofErr w:type="spellEnd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 xml:space="preserve">, </w:t>
      </w:r>
      <w:proofErr w:type="spellStart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>Terminio</w:t>
      </w:r>
      <w:proofErr w:type="spellEnd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 xml:space="preserve"> </w:t>
      </w:r>
      <w:proofErr w:type="spellStart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>Cervialto</w:t>
      </w:r>
      <w:proofErr w:type="spellEnd"/>
      <w:r w:rsidRPr="00451809">
        <w:rPr>
          <w:rFonts w:ascii="Verdana" w:eastAsia="Times New Roman" w:hAnsi="Verdana" w:cs="Times New Roman"/>
          <w:b/>
          <w:bCs/>
          <w:color w:val="404040"/>
          <w:sz w:val="17"/>
          <w:lang w:eastAsia="it-IT"/>
        </w:rPr>
        <w:t>, Alta Irpinia</w:t>
      </w:r>
    </w:p>
    <w:p w:rsidR="00451809" w:rsidRPr="00451809" w:rsidRDefault="00451809" w:rsidP="00451809">
      <w:pPr>
        <w:spacing w:before="100" w:beforeAutospacing="1" w:after="150" w:line="242" w:lineRule="atLeast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Formaggio a pasta filata, prodotto con latte proveniente da allevamenti di piccole e medie dimensioni, da bovine in prevalenza di razza bruna, stagionato tradizionalmente in grotta.</w:t>
      </w:r>
    </w:p>
    <w:p w:rsidR="00451809" w:rsidRPr="00451809" w:rsidRDefault="00451809" w:rsidP="00451809">
      <w:pPr>
        <w:spacing w:before="100" w:beforeAutospacing="1" w:after="150" w:line="242" w:lineRule="atLeast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Durante il periodo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primaverile–estivo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i bovini vengono tenuti al pascolo. Durante questo periodo si ha la maggiore produzione , il prodotto è particolarmente pregiato grazie alle diverse essenze di erba dei pascoli delle quali si nutrono. Quando, i pascoli terminano, l’alimentazione è basata soprattutto su foraggi e sfarinati di provenienza aziendale. Dall’alimentazione sono comunque esclusi gli insilati. La forma è sferoidale, la pezzatura di circa 2 Kg più comune fino a 10 Kg. La stagionatura va dai 45/60 giorni ad oltre sei mesi. La pasta è di colore giallo paglierino che tende ad accentuarsi con la stagionatura, con rare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occhiature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, al tatto semidura ed omogenea. Se poco stagionato ha un delicato profumo di latte , con il protrarsi della stagionatura spicca l’odore di erba-fieno. Al gusto, soprattutto con il protrarsi della stagionatura, escono fuori tutte le caratteristiche organolettiche: sentori di erba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sfalciata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, di fiori amari, di vaniglia e spezie e talvolta leggermente piccante. Dopo una prima asciugatura,che può avvenire in locali freschi tradizionali, non prima di 45/60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gg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, viene stagionato nelle tipiche “grotte di tufo” dove si sviluppa un microclima ed una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microfflora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favorevoli alla maturazione del caciocavallo a lunga stagionatura anche fino a due anni. Nelle “grotte naturali di tufo” o “grotte naturali di tufo e pietra” i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caciocavalli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, legati in coppia, vengono appesi a “cavallo” su travi di legno. L’umidità oscilla tra l’80 e il 90% mentre la temperatura quasi costante tra il periodo invernale e quello estivo, oscilla tra i 10 ed i 15 °C.</w:t>
      </w:r>
    </w:p>
    <w:p w:rsidR="00451809" w:rsidRPr="00451809" w:rsidRDefault="00451809" w:rsidP="00451809">
      <w:pPr>
        <w:spacing w:before="100" w:beforeAutospacing="1" w:after="150" w:line="242" w:lineRule="atLeast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Il prodotto è ampiamente conosciuto nell’area interessata ed è sicuramente trasformato da almeno 25 anni come accertato attraverso testimonianze raccolte in zona; meritevole di citazione appare la partecipazione nel 1925 alla fiera di Fiume del Caseificio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Granese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in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Montella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con il caciocavallo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irpino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e di una sagra del Caciocavallo </w:t>
      </w:r>
      <w:proofErr w:type="spellStart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irpino</w:t>
      </w:r>
      <w:proofErr w:type="spellEnd"/>
      <w:r w:rsidRPr="0045180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che si svolge nell’area (comune di Vallata) dagli anni settanta.</w:t>
      </w:r>
    </w:p>
    <w:p w:rsidR="00E3508F" w:rsidRDefault="00E3508F"/>
    <w:sectPr w:rsidR="00E3508F" w:rsidSect="00E35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51809"/>
    <w:rsid w:val="00451809"/>
    <w:rsid w:val="00E3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08F"/>
  </w:style>
  <w:style w:type="paragraph" w:styleId="Titolo1">
    <w:name w:val="heading 1"/>
    <w:basedOn w:val="Normale"/>
    <w:link w:val="Titolo1Carattere"/>
    <w:uiPriority w:val="9"/>
    <w:qFormat/>
    <w:rsid w:val="00451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8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alid">
    <w:name w:val="valid"/>
    <w:basedOn w:val="Normale"/>
    <w:rsid w:val="0045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1809"/>
    <w:rPr>
      <w:b/>
      <w:bCs/>
    </w:rPr>
  </w:style>
  <w:style w:type="character" w:styleId="Enfasicorsivo">
    <w:name w:val="Emphasis"/>
    <w:basedOn w:val="Carpredefinitoparagrafo"/>
    <w:uiPriority w:val="20"/>
    <w:qFormat/>
    <w:rsid w:val="00451809"/>
    <w:rPr>
      <w:i/>
      <w:iCs/>
    </w:rPr>
  </w:style>
  <w:style w:type="character" w:customStyle="1" w:styleId="apple-converted-space">
    <w:name w:val="apple-converted-space"/>
    <w:basedOn w:val="Carpredefinitoparagrafo"/>
    <w:rsid w:val="00451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2014-05-11T07:56:00Z</dcterms:created>
  <dcterms:modified xsi:type="dcterms:W3CDTF">2014-05-11T07:56:00Z</dcterms:modified>
</cp:coreProperties>
</file>